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43D9" w14:textId="77777777" w:rsidR="007E3B74" w:rsidRPr="007E3B74" w:rsidRDefault="007E3B74" w:rsidP="007E3B74">
      <w:pPr>
        <w:keepNext/>
        <w:keepLines/>
        <w:jc w:val="both"/>
        <w:outlineLvl w:val="0"/>
        <w:rPr>
          <w:rFonts w:eastAsia="Courier New"/>
          <w:b/>
          <w:bCs/>
          <w:sz w:val="20"/>
          <w:szCs w:val="20"/>
        </w:rPr>
      </w:pPr>
      <w:r w:rsidRPr="007E3B74">
        <w:rPr>
          <w:rFonts w:eastAsia="Courier New"/>
          <w:b/>
          <w:bCs/>
          <w:sz w:val="20"/>
          <w:szCs w:val="20"/>
        </w:rPr>
        <w:t>ИНФОРМИРОВАННОЕ ДОБРОВОЛЬНОЕ СОГЛАСИЕ НА МЕДИЦИНСКОЕ ВМЕШАТЕЛЬСТВО</w:t>
      </w:r>
    </w:p>
    <w:p w14:paraId="15C2B0F4" w14:textId="77777777" w:rsidR="007E3B74" w:rsidRPr="007E3B74" w:rsidRDefault="007E3B74" w:rsidP="007E3B74">
      <w:pPr>
        <w:keepNext/>
        <w:keepLines/>
        <w:jc w:val="both"/>
        <w:outlineLvl w:val="0"/>
        <w:rPr>
          <w:rFonts w:eastAsia="Courier New"/>
          <w:b/>
          <w:bCs/>
          <w:sz w:val="20"/>
          <w:szCs w:val="20"/>
        </w:rPr>
      </w:pPr>
      <w:r w:rsidRPr="007E3B74">
        <w:rPr>
          <w:rFonts w:eastAsia="Courier New"/>
          <w:b/>
          <w:bCs/>
          <w:sz w:val="20"/>
          <w:szCs w:val="20"/>
        </w:rPr>
        <w:t>НА ЛЕЧЕНИЕ/УДАЛЕНИЕ ЗУБОВ/ПРОФЕССИОНАЛЬНАЯ ГИГИЕНА ПОЛОСТИ РТА</w:t>
      </w:r>
    </w:p>
    <w:p w14:paraId="690B414D" w14:textId="77777777" w:rsidR="007E3B74" w:rsidRPr="007E3B74" w:rsidRDefault="007E3B74" w:rsidP="007E3B74">
      <w:pPr>
        <w:keepNext/>
        <w:keepLines/>
        <w:jc w:val="both"/>
        <w:outlineLvl w:val="0"/>
        <w:rPr>
          <w:rFonts w:eastAsia="Courier New"/>
          <w:sz w:val="20"/>
          <w:szCs w:val="20"/>
          <w:u w:val="single"/>
        </w:rPr>
      </w:pPr>
      <w:r w:rsidRPr="007E3B74">
        <w:rPr>
          <w:rFonts w:eastAsia="Courier New"/>
          <w:sz w:val="20"/>
          <w:szCs w:val="20"/>
          <w:u w:val="single"/>
        </w:rPr>
        <w:t>для Пациентов старше 15 лет</w:t>
      </w:r>
    </w:p>
    <w:p w14:paraId="6FD51DCE" w14:textId="77777777" w:rsidR="007E3B74" w:rsidRPr="007E3B74" w:rsidRDefault="007E3B74" w:rsidP="007E3B74">
      <w:pPr>
        <w:keepNext/>
        <w:keepLines/>
        <w:ind w:left="780"/>
        <w:jc w:val="both"/>
        <w:outlineLvl w:val="0"/>
        <w:rPr>
          <w:rFonts w:eastAsia="Courier New"/>
          <w:bCs/>
          <w:sz w:val="20"/>
          <w:szCs w:val="20"/>
        </w:rPr>
      </w:pPr>
    </w:p>
    <w:p w14:paraId="5DE56B2F" w14:textId="77777777" w:rsidR="007E3B74" w:rsidRPr="007E3B74" w:rsidRDefault="007E3B74" w:rsidP="007E3B74">
      <w:pPr>
        <w:autoSpaceDE w:val="0"/>
        <w:autoSpaceDN w:val="0"/>
        <w:adjustRightInd w:val="0"/>
        <w:ind w:firstLine="720"/>
        <w:jc w:val="both"/>
        <w:rPr>
          <w:i/>
          <w:iCs/>
          <w:sz w:val="20"/>
          <w:szCs w:val="20"/>
        </w:rPr>
      </w:pPr>
      <w:r w:rsidRPr="007E3B74">
        <w:rPr>
          <w:i/>
          <w:iCs/>
          <w:sz w:val="20"/>
          <w:szCs w:val="20"/>
        </w:rPr>
        <w:t xml:space="preserve">Этот приложение (документ) свидетельствует о том, что мне, в соответствии со </w:t>
      </w:r>
      <w:proofErr w:type="spellStart"/>
      <w:r w:rsidRPr="007E3B74">
        <w:rPr>
          <w:sz w:val="20"/>
          <w:szCs w:val="20"/>
        </w:rPr>
        <w:t>ст.ст</w:t>
      </w:r>
      <w:proofErr w:type="spellEnd"/>
      <w:r w:rsidRPr="007E3B74">
        <w:rPr>
          <w:sz w:val="20"/>
          <w:szCs w:val="20"/>
        </w:rPr>
        <w:t>. 19-23 Федерального закона N 323-ФЗ "Об основах охраны здоровья граждан в Российской Федерации"</w:t>
      </w:r>
      <w:r w:rsidRPr="007E3B74">
        <w:rPr>
          <w:i/>
          <w:iCs/>
          <w:sz w:val="20"/>
          <w:szCs w:val="20"/>
        </w:rPr>
        <w:t>, сообщена вся необходимая информация о предстоящем мне лечении, и что я согласен (на) с названными мне условиями проведения лечения. Данный документ является необходимым предварительным условием (разрешением) начала медицинского вмешательства.</w:t>
      </w:r>
    </w:p>
    <w:p w14:paraId="454DD3F3" w14:textId="4804B8F1" w:rsidR="007E3B74" w:rsidRPr="007E3B74" w:rsidRDefault="007E3B74" w:rsidP="007E3B74">
      <w:pPr>
        <w:jc w:val="both"/>
        <w:rPr>
          <w:kern w:val="2"/>
          <w:sz w:val="20"/>
          <w:szCs w:val="20"/>
        </w:rPr>
      </w:pPr>
      <w:r w:rsidRPr="007E3B74">
        <w:rPr>
          <w:sz w:val="20"/>
          <w:szCs w:val="20"/>
        </w:rPr>
        <w:t xml:space="preserve">Я, </w:t>
      </w:r>
      <w:r w:rsidR="00C941FD">
        <w:rPr>
          <w:sz w:val="20"/>
          <w:szCs w:val="20"/>
        </w:rPr>
        <w:t>______________________________________________________________________________________________________</w:t>
      </w:r>
    </w:p>
    <w:p w14:paraId="55C8DE01" w14:textId="77777777" w:rsidR="007E3B74" w:rsidRPr="007E3B74" w:rsidRDefault="007E3B74" w:rsidP="007E3B74">
      <w:pPr>
        <w:autoSpaceDE w:val="0"/>
        <w:autoSpaceDN w:val="0"/>
        <w:adjustRightInd w:val="0"/>
        <w:ind w:firstLine="720"/>
        <w:jc w:val="both"/>
        <w:rPr>
          <w:rFonts w:eastAsia="Courier New"/>
          <w:sz w:val="20"/>
          <w:szCs w:val="20"/>
        </w:rPr>
      </w:pPr>
      <w:r w:rsidRPr="007E3B74">
        <w:rPr>
          <w:rFonts w:eastAsia="Courier New"/>
          <w:sz w:val="20"/>
          <w:szCs w:val="20"/>
        </w:rPr>
        <w:t>проинформирован(а) о состоянии своего здоровья и поставленном диагнозе.</w:t>
      </w:r>
    </w:p>
    <w:p w14:paraId="15F9A635" w14:textId="77777777" w:rsidR="007E3B74" w:rsidRPr="007E3B74" w:rsidRDefault="007E3B74" w:rsidP="007E3B74">
      <w:pPr>
        <w:autoSpaceDE w:val="0"/>
        <w:autoSpaceDN w:val="0"/>
        <w:adjustRightInd w:val="0"/>
        <w:ind w:firstLine="720"/>
        <w:jc w:val="both"/>
        <w:rPr>
          <w:rFonts w:eastAsia="Courier New"/>
          <w:sz w:val="20"/>
          <w:szCs w:val="20"/>
        </w:rPr>
      </w:pPr>
      <w:r w:rsidRPr="007E3B74">
        <w:rPr>
          <w:rFonts w:eastAsia="Courier New"/>
          <w:sz w:val="20"/>
          <w:szCs w:val="20"/>
        </w:rPr>
        <w:t xml:space="preserve">получил(а) от врача всю интересующую меня информацию о предполагаемом лечении.  </w:t>
      </w:r>
    </w:p>
    <w:p w14:paraId="2569EA90" w14:textId="77777777" w:rsidR="007E3B74" w:rsidRPr="007E3B74" w:rsidRDefault="007E3B74" w:rsidP="007E3B74">
      <w:pPr>
        <w:autoSpaceDE w:val="0"/>
        <w:autoSpaceDN w:val="0"/>
        <w:adjustRightInd w:val="0"/>
        <w:ind w:firstLine="708"/>
        <w:jc w:val="both"/>
        <w:rPr>
          <w:rFonts w:eastAsia="Courier New"/>
          <w:sz w:val="20"/>
          <w:szCs w:val="20"/>
        </w:rPr>
      </w:pPr>
      <w:r w:rsidRPr="007E3B74">
        <w:rPr>
          <w:rFonts w:eastAsia="Courier New"/>
          <w:sz w:val="20"/>
          <w:szCs w:val="20"/>
        </w:rPr>
        <w:t>Врач внимательно осмотрел меня и разъяснил преимущества и сложности предложенного метода лечения.</w:t>
      </w:r>
    </w:p>
    <w:p w14:paraId="6B586FB3"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Мне известно, что вариантами стоматологического лечения являются следующие методики: терапевтическое лечение (лечение зубов с целью их сохранения), хирургическое лечение (комплекс мероприятий, направленных на сохранение зубов, а так же удаление зубов), гигиена полости рта, ортопедическое лечение (восстановление целостности зубного ряда ортопедическими конструкциями), </w:t>
      </w:r>
      <w:proofErr w:type="spellStart"/>
      <w:r w:rsidRPr="007E3B74">
        <w:rPr>
          <w:sz w:val="20"/>
          <w:szCs w:val="20"/>
        </w:rPr>
        <w:t>пародонтологическое</w:t>
      </w:r>
      <w:proofErr w:type="spellEnd"/>
      <w:r w:rsidRPr="007E3B74">
        <w:rPr>
          <w:sz w:val="20"/>
          <w:szCs w:val="20"/>
        </w:rPr>
        <w:t xml:space="preserve"> лечение (лечение тканей, окружающих зуб и слизистой оболочки полости рта), </w:t>
      </w:r>
      <w:proofErr w:type="spellStart"/>
      <w:r w:rsidRPr="007E3B74">
        <w:rPr>
          <w:sz w:val="20"/>
          <w:szCs w:val="20"/>
        </w:rPr>
        <w:t>ортодонтическое</w:t>
      </w:r>
      <w:proofErr w:type="spellEnd"/>
      <w:r w:rsidRPr="007E3B74">
        <w:rPr>
          <w:sz w:val="20"/>
          <w:szCs w:val="20"/>
        </w:rPr>
        <w:t xml:space="preserve"> лечение (исправление и предупреждение нарушения положения зубов и аномалий прикуса) и отсутствие лечения как такового. </w:t>
      </w:r>
    </w:p>
    <w:p w14:paraId="3AC21A9E" w14:textId="77777777" w:rsidR="007E3B74" w:rsidRPr="007E3B74" w:rsidRDefault="007E3B74" w:rsidP="007E3B74">
      <w:pPr>
        <w:autoSpaceDE w:val="0"/>
        <w:autoSpaceDN w:val="0"/>
        <w:adjustRightInd w:val="0"/>
        <w:ind w:firstLine="720"/>
        <w:jc w:val="both"/>
        <w:rPr>
          <w:b/>
          <w:bCs/>
          <w:sz w:val="20"/>
          <w:szCs w:val="20"/>
          <w:u w:val="single"/>
        </w:rPr>
      </w:pPr>
      <w:r w:rsidRPr="007E3B74">
        <w:rPr>
          <w:b/>
          <w:bCs/>
          <w:sz w:val="20"/>
          <w:szCs w:val="20"/>
          <w:u w:val="single"/>
        </w:rPr>
        <w:t>Гигиена:</w:t>
      </w:r>
    </w:p>
    <w:p w14:paraId="4383EB27"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Я проинформирован(а), что в результате проведения процедуры снятия зубных отложений возможно возникновение следующих осложнений, не являющихся  дефектами оказания медицинской услуги: появление повышенной чувствительности зубов, в  том числе усиление чувствительности зубов на дефектах пломб и незащищенных участках дентина – обнаженных корнях, трещинах зубов, кариозных полостях, требующих применения дополнительных клинических методов снижения чувствительности, разрушение эмали зубов, возникновение болезненных ощущений в области десневого края, покраснение, жжение десен, развитие кровоточивости десен.</w:t>
      </w:r>
    </w:p>
    <w:p w14:paraId="36E10325"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   Я проинформирован(а), что положительный эффект медицинской услуги по проведению профессиональной гигиены заключается в удалении всех видов зубных отложений. Сроки достижения положительного эффекта от процедуры снятия зубных отложений, в том числе количество и продолжительность процедур, необходимых для достижения указанного эффекта, зависят от глубины поражения зубов налетом, причин возникновения зубного камня, индивидуальных особенностей зубной эмали. </w:t>
      </w:r>
    </w:p>
    <w:p w14:paraId="71428352"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Я проинформирован(а), что указанный положительный эффект процедуры не распространяется на удаление пигментных пятен, возникновение которых обусловлено кариозными изменениями или последствиями предшествующего стоматологического лечения. Учитывая естественный процесс возникновения зубного налета, достигаемый положительный эффект от процедуры снятия зубных отложений непостоянен; при этом длительность сохранения полученного результата зависит от качества гигиены полости рта, индивидуальных особенностей организма пациента (в том числе особенностей зубных эмали), особенностей питания, приема лекарственных препаратов, минерального состава слюны, а также от наличия патологических зависимостей (в частности, курения).</w:t>
      </w:r>
    </w:p>
    <w:p w14:paraId="1FB4DBAC" w14:textId="77777777" w:rsidR="007E3B74" w:rsidRPr="007E3B74" w:rsidRDefault="007E3B74" w:rsidP="007E3B74">
      <w:pPr>
        <w:autoSpaceDE w:val="0"/>
        <w:autoSpaceDN w:val="0"/>
        <w:adjustRightInd w:val="0"/>
        <w:ind w:firstLine="720"/>
        <w:jc w:val="both"/>
        <w:rPr>
          <w:b/>
          <w:bCs/>
          <w:sz w:val="20"/>
          <w:szCs w:val="20"/>
          <w:u w:val="single"/>
        </w:rPr>
      </w:pPr>
      <w:r w:rsidRPr="007E3B74">
        <w:rPr>
          <w:b/>
          <w:bCs/>
          <w:sz w:val="20"/>
          <w:szCs w:val="20"/>
          <w:u w:val="single"/>
        </w:rPr>
        <w:t>Рентгенологическое обследование:</w:t>
      </w:r>
    </w:p>
    <w:p w14:paraId="785C2B20"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Я информирован(а), что при отказе от рентгенологического обследования врач не сможет провести качественное гарантированное лечение и исключить осложнения после лечения. Я понимаю необходимость проведения рентгенологического исследования челюстей до начала лечения, во время лечения и при проведении периодических контрольных осмотров.  Я информирован(а) о противопоказаниях и возможных осложнениях рентгенологического обследования и даю согласие на его проведение. Мне сообщено, что при проведении рентгеновского обследования соблюдаются необходимые меры радиационной безопасности и предоставляются индивидуальные средства защиты. Доза облучения во время обследования будет зарегистрирована в медицинской карте в Листе учета дозовых нагрузок при проведении рентгеновского обследования.</w:t>
      </w:r>
    </w:p>
    <w:p w14:paraId="02EF5C12" w14:textId="77777777" w:rsidR="007E3B74" w:rsidRPr="007E3B74" w:rsidRDefault="007E3B74" w:rsidP="007E3B74">
      <w:pPr>
        <w:autoSpaceDE w:val="0"/>
        <w:autoSpaceDN w:val="0"/>
        <w:adjustRightInd w:val="0"/>
        <w:ind w:firstLine="720"/>
        <w:jc w:val="both"/>
        <w:rPr>
          <w:b/>
          <w:bCs/>
          <w:sz w:val="20"/>
          <w:szCs w:val="20"/>
          <w:u w:val="single"/>
        </w:rPr>
      </w:pPr>
      <w:r w:rsidRPr="007E3B74">
        <w:rPr>
          <w:b/>
          <w:bCs/>
          <w:sz w:val="20"/>
          <w:szCs w:val="20"/>
          <w:u w:val="single"/>
        </w:rPr>
        <w:t>Кариес:</w:t>
      </w:r>
    </w:p>
    <w:p w14:paraId="33ABD251"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Мне объяснено, что лечения кариеса заключается в удалении пораженных кариозным процессом тканей зуба, медикаментозной обработке подготовленной полости, с последующим восстановление коронки зуба пломбировочным материалом. Врач объяснил мне, что достоверно точно определить объем и глубину пораженных кариесом тканей возможно только в процессе вмешательства а, следовательно, может увеличиться предполагаемый объем восстановления зуба (пломбирования, реставрации), о чем врач меня предупредит заранее. </w:t>
      </w:r>
    </w:p>
    <w:p w14:paraId="61B0349C"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Я предупрежден(а) о том, что в случае отсутствия адекватного лечения возможно возникновение осложнения в виде новых заболеваний – пульпита и периодонтита.</w:t>
      </w:r>
    </w:p>
    <w:p w14:paraId="3FDF2495"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Я предупрежден(а), что поражение зуба, которое кажется небольшим на поверхности эмали зуба, может оказаться значительным внутри. Это повлечет за собой большую площадь обработки зуба и, возможно, ненамеренное вскрытие полости зуба. В этом случае необходимо будет провести эндодонтическое лечение зуба, что приведет к увеличению стоимости лечения, изготовлению вкладки или накладки, установлению коронки, удаление зуба.</w:t>
      </w:r>
    </w:p>
    <w:p w14:paraId="6E8B2EC9"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После лечения кариеса возможны осложнения после постановки пломбы (спустя неделю и более): это может быть индивидуальной реакцией организма на постороннее вмешательство, в этом случае потребуется: 1) снять поставленную пломбу, 2) пролечить каналы, 3) поставить новую пломбу; оплата будет за разницу в стоимости;</w:t>
      </w:r>
    </w:p>
    <w:p w14:paraId="6C8EB9DF"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Я предупрежден(а), что успешное завершение лечения не гарантирует отсутствие в дальнейшем возникновения вторичного кариеса.</w:t>
      </w:r>
    </w:p>
    <w:p w14:paraId="3A7D8CBC" w14:textId="77777777" w:rsidR="007E3B74" w:rsidRPr="007E3B74" w:rsidRDefault="007E3B74" w:rsidP="007E3B74">
      <w:pPr>
        <w:autoSpaceDE w:val="0"/>
        <w:autoSpaceDN w:val="0"/>
        <w:adjustRightInd w:val="0"/>
        <w:ind w:firstLine="720"/>
        <w:jc w:val="both"/>
        <w:rPr>
          <w:b/>
          <w:bCs/>
          <w:sz w:val="20"/>
          <w:szCs w:val="20"/>
          <w:u w:val="single"/>
        </w:rPr>
      </w:pPr>
      <w:r w:rsidRPr="007E3B74">
        <w:rPr>
          <w:b/>
          <w:bCs/>
          <w:sz w:val="20"/>
          <w:szCs w:val="20"/>
          <w:u w:val="single"/>
        </w:rPr>
        <w:t>Эндодонтическое лечение:</w:t>
      </w:r>
    </w:p>
    <w:p w14:paraId="7D8CD159" w14:textId="77777777" w:rsidR="007E3B74" w:rsidRPr="007E3B74" w:rsidRDefault="007E3B74" w:rsidP="007E3B74">
      <w:pPr>
        <w:autoSpaceDE w:val="0"/>
        <w:autoSpaceDN w:val="0"/>
        <w:adjustRightInd w:val="0"/>
        <w:ind w:firstLine="720"/>
        <w:jc w:val="both"/>
        <w:rPr>
          <w:sz w:val="20"/>
          <w:szCs w:val="20"/>
        </w:rPr>
      </w:pPr>
      <w:r w:rsidRPr="007E3B74">
        <w:rPr>
          <w:sz w:val="20"/>
          <w:szCs w:val="20"/>
        </w:rPr>
        <w:lastRenderedPageBreak/>
        <w:t>Мне объяснено, что лечение пульпита или периодонтита заключается в лечении корневых каналов. Последствиями отказа от данного лечения могут быть: прогрессирование заболевания; развитие инфекционных осложнений; появление либо нарастание болевых ощущений; образование кисты; потеря зуба, а также системные проявления заболевания.</w:t>
      </w:r>
    </w:p>
    <w:p w14:paraId="1E48475C"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Альтернативными методами лечения являются: удаление пораженного зуба (зубов); отсутствие лечения как такового.</w:t>
      </w:r>
    </w:p>
    <w:p w14:paraId="55E649FF" w14:textId="77777777" w:rsidR="007E3B74" w:rsidRPr="007E3B74" w:rsidRDefault="007E3B74" w:rsidP="007E3B74">
      <w:pPr>
        <w:autoSpaceDE w:val="0"/>
        <w:autoSpaceDN w:val="0"/>
        <w:adjustRightInd w:val="0"/>
        <w:ind w:firstLine="720"/>
        <w:jc w:val="both"/>
        <w:rPr>
          <w:b/>
          <w:bCs/>
          <w:sz w:val="20"/>
          <w:szCs w:val="20"/>
        </w:rPr>
      </w:pPr>
      <w:r w:rsidRPr="007E3B74">
        <w:rPr>
          <w:b/>
          <w:bCs/>
          <w:sz w:val="20"/>
          <w:szCs w:val="20"/>
        </w:rPr>
        <w:t>Хотя эндодонтическая терапия имеет высокий процент клинического успеха, тем не менее, я понимаю, что она является биологической процедурой и поэтому не может иметь стопроцентной гарантии на успех.</w:t>
      </w:r>
    </w:p>
    <w:p w14:paraId="7EB1909A"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Доктор понятно объяснил мне все возможные осложнения, которые могут произойти во время лечения корневых каналов, а именно:</w:t>
      </w:r>
    </w:p>
    <w:p w14:paraId="7D056365"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 Имеется определенный процент (5-10%) неудач эндодонтического лечения, что может потребовать: </w:t>
      </w:r>
      <w:proofErr w:type="spellStart"/>
      <w:r w:rsidRPr="007E3B74">
        <w:rPr>
          <w:sz w:val="20"/>
          <w:szCs w:val="20"/>
        </w:rPr>
        <w:t>перелечивания</w:t>
      </w:r>
      <w:proofErr w:type="spellEnd"/>
      <w:r w:rsidRPr="007E3B74">
        <w:rPr>
          <w:sz w:val="20"/>
          <w:szCs w:val="20"/>
        </w:rPr>
        <w:t xml:space="preserve"> корневых каналов в будущем, </w:t>
      </w:r>
      <w:proofErr w:type="spellStart"/>
      <w:r w:rsidRPr="007E3B74">
        <w:rPr>
          <w:sz w:val="20"/>
          <w:szCs w:val="20"/>
        </w:rPr>
        <w:t>периапикальной</w:t>
      </w:r>
      <w:proofErr w:type="spellEnd"/>
      <w:r w:rsidRPr="007E3B74">
        <w:rPr>
          <w:sz w:val="20"/>
          <w:szCs w:val="20"/>
        </w:rPr>
        <w:t xml:space="preserve"> хирургии и даже удаление зуба.</w:t>
      </w:r>
    </w:p>
    <w:p w14:paraId="52C318D8"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Во время лечения корневых каналов возможна поломка инструментов, что может повлечь за собой невозможность их удаления из корневого канала, либо инструмент может перфорировать стенку корня. Хотя это происходит редко, тем не менее, такие осложнения могут стать причиной неудачи эндодонтического лечения и могут повлечь за собой потерю зуба.</w:t>
      </w:r>
    </w:p>
    <w:p w14:paraId="219CF9C0"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Ввиду индивидуальных анатомических особенностей организма (близкого расположения корней зубов к нижнечелюстному каналу или гайморовой пазухе) возможно выведение пломбировочного материала в нижнечелюстной канал и гайморову пазуху. Процент таких осложнений очень мал, тем не менее, это может случиться.</w:t>
      </w:r>
    </w:p>
    <w:p w14:paraId="1E260814"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При </w:t>
      </w:r>
      <w:proofErr w:type="spellStart"/>
      <w:r w:rsidRPr="007E3B74">
        <w:rPr>
          <w:sz w:val="20"/>
          <w:szCs w:val="20"/>
        </w:rPr>
        <w:t>перелечивании</w:t>
      </w:r>
      <w:proofErr w:type="spellEnd"/>
      <w:r w:rsidRPr="007E3B74">
        <w:rPr>
          <w:sz w:val="20"/>
          <w:szCs w:val="20"/>
        </w:rPr>
        <w:t xml:space="preserve"> корневых каналов процент успеха эндодонтического лечения значительно снижается, что связано:</w:t>
      </w:r>
    </w:p>
    <w:p w14:paraId="3410AC20"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 - с невозможностью удалить старую корневую пломбу, либо металлический штифт из корневого канала;</w:t>
      </w:r>
    </w:p>
    <w:p w14:paraId="7EA81EB0"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с сильной кальцификацией корневых каналов, что повышает вероятность возникновения различных осложнений (перфораций, поломки инструментов). При лечении искривленных корневых каналов также имеется более высокий процент поломки инструментов, перфораций и переломов корня. Все эти сложные клинические ситуации могут повлиять на конечный результат эндодонтической терапии;</w:t>
      </w:r>
    </w:p>
    <w:p w14:paraId="12AE48B1"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если возникает необходимость лечения корневых каналов зуба покрытого одиночной коронкой, либо являющегося опорой несъемного или съемного протеза, то при создании доступа к корневым каналам данного зуба и его изоляции коффердамом может произойти повреждение ортопедической конструкции (например, перелом коронки), либо может возникнуть необходимость снятия всей ортопедической конструкции  (при этом также возможно ее необратимое повреждение). Также, при попытке снять ортопедическую конструкцию может произойти перелом самого зуба, что может привести к его удалению;</w:t>
      </w:r>
    </w:p>
    <w:p w14:paraId="4327606E"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даже при успешном завершении эндодонтической терапии нельзя дать гарантии, что этот зуб не подвергнется кариозному разрушению и перелому в будущем.</w:t>
      </w:r>
    </w:p>
    <w:p w14:paraId="58AB234B" w14:textId="77777777" w:rsidR="007E3B74" w:rsidRPr="007E3B74" w:rsidRDefault="007E3B74" w:rsidP="007E3B74">
      <w:pPr>
        <w:autoSpaceDE w:val="0"/>
        <w:autoSpaceDN w:val="0"/>
        <w:adjustRightInd w:val="0"/>
        <w:ind w:firstLine="720"/>
        <w:jc w:val="both"/>
        <w:rPr>
          <w:b/>
          <w:bCs/>
          <w:sz w:val="20"/>
          <w:szCs w:val="20"/>
          <w:u w:val="single"/>
        </w:rPr>
      </w:pPr>
      <w:r w:rsidRPr="007E3B74">
        <w:rPr>
          <w:b/>
          <w:bCs/>
          <w:sz w:val="20"/>
          <w:szCs w:val="20"/>
          <w:u w:val="single"/>
        </w:rPr>
        <w:t>Удаление зубов:</w:t>
      </w:r>
    </w:p>
    <w:p w14:paraId="3875CB17"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Мне понятно, что после удаления зуба возникают ощущения дискомфорта (боль) продолжающееся до нескольких дней, по поводу которых врач назначит при необходимости препараты. Осложнения удаления зуба обусловлены анатомо-физиологическими особенностями организма пациента или наличием имеющегося хронического или острого патологического процесса челюстно-лицевой области. </w:t>
      </w:r>
    </w:p>
    <w:p w14:paraId="19FCF8D7"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Мне понятно, что удаление зуба верхней челюсти проводится в непосредственной близости к верхнечелюстной (гайморовой) пазухе, поэтому я соглашаюсь с тем, что возможно возникновение перфорации дна пазухи носа и, как следствие, воспалительные процессы в этой области. </w:t>
      </w:r>
    </w:p>
    <w:p w14:paraId="18E30E86"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При хирургическом вмешательстве в области нижней челюсти, возможно расположение корней зуба в непосредственной близости зоны вмешательства к нижнему каналу, поэтому я соглашаюсь с тем, что возможно онемение языка, губ, подбородка, тканей нижней челюсти, развитие послеоперационных отеков.  </w:t>
      </w:r>
    </w:p>
    <w:p w14:paraId="59B0E9EB"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Я соглашаюсь с тем, что при надлежащем выполнении медицинского вмешательства в редких случаях  во время хирургической операции и в послеоперационном периоде возникают нижеперечисленные явления: </w:t>
      </w:r>
    </w:p>
    <w:p w14:paraId="730AC1E5"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 Болевые ощущения в течение послеоперационного периода; </w:t>
      </w:r>
    </w:p>
    <w:p w14:paraId="7EBD731C"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 Сохранение припухлости мягких тканей; </w:t>
      </w:r>
    </w:p>
    <w:p w14:paraId="44F6025E"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 Повышение температуры и наличие общих симптомов интоксикации; </w:t>
      </w:r>
    </w:p>
    <w:p w14:paraId="2CC59A1B"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 Ограничение открывания рта, увеличение лимфатических узлов; </w:t>
      </w:r>
    </w:p>
    <w:p w14:paraId="33B5BC00"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При аномальном расположении зуба - повреждение имеющихся зубов, переломы кости верхней и нижней челюсти.</w:t>
      </w:r>
    </w:p>
    <w:p w14:paraId="5DFA1CB2"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Я соглашаюсь с тем, что при наличии исходного воспаления в области удаляемого зуба, процесс заживления может происходить медленнее, осложниться развитием воспаления в области удаленного зуба, что потребует дополнительного хирургического лечения.   </w:t>
      </w:r>
    </w:p>
    <w:p w14:paraId="5F2BCA8E"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Я соглашаюсь с тем, что отсутствие заживления костного послеоперационного дефекта </w:t>
      </w:r>
      <w:proofErr w:type="spellStart"/>
      <w:r w:rsidRPr="007E3B74">
        <w:rPr>
          <w:sz w:val="20"/>
          <w:szCs w:val="20"/>
        </w:rPr>
        <w:t>непрогнозируемо</w:t>
      </w:r>
      <w:proofErr w:type="spellEnd"/>
      <w:r w:rsidRPr="007E3B74">
        <w:rPr>
          <w:sz w:val="20"/>
          <w:szCs w:val="20"/>
        </w:rPr>
        <w:t xml:space="preserve"> и может привести к необходимости последующего этапа оперативного лечения, направленного на пластическое замещение костного дефекта. </w:t>
      </w:r>
    </w:p>
    <w:p w14:paraId="2E068706"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Мне разъяснена необходимость применения местной инъекционной анестезии с целью обезболивания медицинских манипуляций. Без анестезии хирургическое вмешательство не может производиться. Местная 1 анестезия проводится в области выполняемой манипуляции и предусматривает одну или несколько инъекций (уколов) с использованием одноразовых игл и капсул. Длительность эффекта может варьироваться от 15 минут до нескольких часов зависимости от вида анестетика и индивидуальной восприимчивости организма и проявляется в потере чувствительности в области обезболивания и временном ощущении припухлости. </w:t>
      </w:r>
    </w:p>
    <w:p w14:paraId="4B76B810"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Мне разъяснено, что применение анестезии может привести к аллергическим реакциям организма на медикаментозные препараты, шоку, травматизации нервных окончаний и другими осложнениями. Введение раствора проводится при помощи иглы, что травмирует мягкие ткани и может вызвать образование внутреннего кровотечения и </w:t>
      </w:r>
      <w:r w:rsidRPr="007E3B74">
        <w:rPr>
          <w:sz w:val="20"/>
          <w:szCs w:val="20"/>
        </w:rPr>
        <w:lastRenderedPageBreak/>
        <w:t xml:space="preserve">гематомы, отечности десны в области инъекции, ограничение открывания рта, которые могут сохраняться в течение нескольких дней и дольше. </w:t>
      </w:r>
    </w:p>
    <w:p w14:paraId="24801136"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Я информирован/а/ о необходимости в течении 24 часов после операции соблюдать покой: по возможности не работать и не управлять автомобилем, не жевать; соблюдать щадящую (жидкую) диету и гигиену полости рта. </w:t>
      </w:r>
    </w:p>
    <w:p w14:paraId="6020FE76" w14:textId="77777777" w:rsidR="007E3B74" w:rsidRPr="007E3B74" w:rsidRDefault="007E3B74" w:rsidP="007E3B74">
      <w:pPr>
        <w:autoSpaceDE w:val="0"/>
        <w:autoSpaceDN w:val="0"/>
        <w:adjustRightInd w:val="0"/>
        <w:ind w:firstLine="720"/>
        <w:jc w:val="both"/>
        <w:rPr>
          <w:b/>
          <w:bCs/>
          <w:sz w:val="20"/>
          <w:szCs w:val="20"/>
          <w:u w:val="single"/>
        </w:rPr>
      </w:pPr>
      <w:r w:rsidRPr="007E3B74">
        <w:rPr>
          <w:b/>
          <w:bCs/>
          <w:sz w:val="20"/>
          <w:szCs w:val="20"/>
          <w:u w:val="single"/>
        </w:rPr>
        <w:t>Анестезия:</w:t>
      </w:r>
    </w:p>
    <w:p w14:paraId="6CCED765"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Мне разъяснена необходимость применения местной инъекционной анестезии с целью обезболивания медицинских манипуляций. Без анестезии хирургическое вмешательство не может производиться. Местная 1 анестезия проводится в области выполняемой манипуляции и предусматривает одну или несколько инъекций (уколов) с использованием одноразовых игл и капсул. Длительность эффекта может варьироваться от 15 минут до нескольких часов зависимости от вида анестетика и индивидуальной восприимчивости организма и проявляется в потере чувствительности в области обезболивания и временном ощущении припухлости. </w:t>
      </w:r>
    </w:p>
    <w:p w14:paraId="562A386C"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Мне разъяснено, что применение анестезии может привести к аллергическим реакциям организма на медикаментозные препараты, шоку, травматизации нервных окончаний и другими осложнениями. Введение раствора проводится при помощи иглы, что травмирует мягкие ткани и может вызвать образование внутреннего кровотечения и гематомы, отечности десны в области инъекции, ограничение открывания рта, которые могут сохраняться в течение нескольких дней и дольше. </w:t>
      </w:r>
    </w:p>
    <w:p w14:paraId="2CC37575"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Мне разъяснено,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w:t>
      </w:r>
    </w:p>
    <w:p w14:paraId="617DC465" w14:textId="77777777" w:rsidR="007E3B74" w:rsidRPr="007E3B74" w:rsidRDefault="007E3B74" w:rsidP="007E3B74">
      <w:pPr>
        <w:ind w:right="40" w:firstLine="720"/>
        <w:jc w:val="both"/>
        <w:rPr>
          <w:rFonts w:eastAsia="Courier New"/>
          <w:sz w:val="20"/>
          <w:szCs w:val="20"/>
        </w:rPr>
      </w:pPr>
      <w:r w:rsidRPr="007E3B74">
        <w:rPr>
          <w:sz w:val="20"/>
          <w:szCs w:val="20"/>
        </w:rPr>
        <w:t>Я осведомлен(а) о возможных осложнениях во время анестезии и при приеме анальгетиков и антибиотиков. Я проинформировал(а) лечащего врача обо всех случаях аллергии к медикаментозным препаратам и лекарственным средствам в прошлом и об аллергии в настоящее время, а также о всех имеющихся у меня заболеваниях. Я подтверждаю, что в Анкете назвал(а) все известные имеющиеся у меня болезни. Я подтверждаю, что добросовестно ответил(а) на все вопросы специалистов, не скрыв никакой информации о своем состоянии здоровья.</w:t>
      </w:r>
      <w:r w:rsidRPr="007E3B74">
        <w:rPr>
          <w:rFonts w:eastAsia="Courier New"/>
          <w:sz w:val="20"/>
          <w:szCs w:val="20"/>
        </w:rPr>
        <w:t xml:space="preserve"> </w:t>
      </w:r>
    </w:p>
    <w:p w14:paraId="30E44E0E" w14:textId="77777777" w:rsidR="007E3B74" w:rsidRPr="007E3B74" w:rsidRDefault="007E3B74" w:rsidP="007E3B74">
      <w:pPr>
        <w:shd w:val="clear" w:color="auto" w:fill="FFFFFF"/>
        <w:ind w:right="40" w:firstLine="720"/>
        <w:jc w:val="both"/>
        <w:rPr>
          <w:rFonts w:eastAsia="Courier New"/>
          <w:sz w:val="20"/>
          <w:szCs w:val="20"/>
        </w:rPr>
      </w:pPr>
      <w:r w:rsidRPr="007E3B74">
        <w:rPr>
          <w:rFonts w:eastAsia="Courier New"/>
          <w:sz w:val="20"/>
          <w:szCs w:val="20"/>
        </w:rPr>
        <w:t>Понимая сущность предложенного лечения и уникальность организма, я согласен(а) с тем, что никто не может предсказать точный результат планируемого лечения. Я понимаю, что ожидаемый результат лечения не гарантирован, однако мне гарантированно проведение лечения специалистом соответствующей квалификации, применение им качественных материалов и инструментов с соблюдением соответствующих методик и правил санитарно-эпидемиологического режима.</w:t>
      </w:r>
    </w:p>
    <w:p w14:paraId="41933020" w14:textId="77777777" w:rsidR="007E3B74" w:rsidRPr="007E3B74" w:rsidRDefault="007E3B74" w:rsidP="007E3B74">
      <w:pPr>
        <w:shd w:val="clear" w:color="auto" w:fill="FFFFFF"/>
        <w:ind w:right="40" w:firstLine="720"/>
        <w:jc w:val="both"/>
        <w:rPr>
          <w:rFonts w:eastAsia="Courier New"/>
          <w:sz w:val="20"/>
          <w:szCs w:val="20"/>
        </w:rPr>
      </w:pPr>
      <w:r w:rsidRPr="007E3B74">
        <w:rPr>
          <w:rFonts w:eastAsia="Courier New"/>
          <w:sz w:val="20"/>
          <w:szCs w:val="20"/>
        </w:rPr>
        <w:t>Я понимаю, что в случае возникновения осложнений указанного заболевания, о которых я информирован(а) в настоящем документе и которые возникли вследствие естественных изменений моего организма стоимость лечения взимается в полном объеме.</w:t>
      </w:r>
    </w:p>
    <w:p w14:paraId="46AA0894" w14:textId="77777777" w:rsidR="007E3B74" w:rsidRPr="007E3B74" w:rsidRDefault="007E3B74" w:rsidP="007E3B74">
      <w:pPr>
        <w:shd w:val="clear" w:color="auto" w:fill="FFFFFF"/>
        <w:ind w:right="40" w:firstLine="720"/>
        <w:jc w:val="both"/>
        <w:rPr>
          <w:rFonts w:eastAsia="Courier New"/>
          <w:sz w:val="20"/>
          <w:szCs w:val="20"/>
        </w:rPr>
      </w:pPr>
      <w:r w:rsidRPr="007E3B74">
        <w:rPr>
          <w:rFonts w:eastAsia="Courier New"/>
          <w:sz w:val="20"/>
          <w:szCs w:val="20"/>
        </w:rPr>
        <w:t xml:space="preserve">Мною заданы интересующие меня вопросы о сути и условиях лечения и получены исчерпывающие ответы и разъяснение на них. Я понял(а) значение всех слов и медицинских терминов, имеющихся в настоящем документе. </w:t>
      </w:r>
    </w:p>
    <w:p w14:paraId="0417DE26"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Мне названы и со мной согласованы все технологии и материалы, которые будут использованы в процессе оказания мне услуг, сроки проведения услуг, стоимость отдельных процедур и лечения в целом и общем. При этом мне известно, что в процессе оказания услуг стоимость может быть изменена в связи с обстоятельствами, которые трудно предвидеть. В случае повышения стоимости, лечащий врач предупредит меня и обоснует это. </w:t>
      </w:r>
    </w:p>
    <w:p w14:paraId="22B21D1E" w14:textId="77777777" w:rsidR="007E3B74" w:rsidRPr="007E3B74" w:rsidRDefault="007E3B74" w:rsidP="007E3B74">
      <w:pPr>
        <w:autoSpaceDE w:val="0"/>
        <w:autoSpaceDN w:val="0"/>
        <w:adjustRightInd w:val="0"/>
        <w:ind w:firstLine="708"/>
        <w:jc w:val="both"/>
        <w:rPr>
          <w:sz w:val="20"/>
          <w:szCs w:val="20"/>
        </w:rPr>
      </w:pPr>
      <w:r w:rsidRPr="007E3B74">
        <w:rPr>
          <w:sz w:val="20"/>
          <w:szCs w:val="20"/>
        </w:rPr>
        <w:t>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14:paraId="2613BC0D" w14:textId="77777777" w:rsidR="007E3B74" w:rsidRPr="007E3B74" w:rsidRDefault="007E3B74" w:rsidP="007E3B74">
      <w:pPr>
        <w:autoSpaceDE w:val="0"/>
        <w:autoSpaceDN w:val="0"/>
        <w:adjustRightInd w:val="0"/>
        <w:ind w:firstLine="708"/>
        <w:jc w:val="both"/>
        <w:rPr>
          <w:sz w:val="20"/>
          <w:szCs w:val="20"/>
        </w:rPr>
      </w:pPr>
      <w:r w:rsidRPr="007E3B74">
        <w:rPr>
          <w:sz w:val="20"/>
          <w:szCs w:val="20"/>
        </w:rPr>
        <w:t>Я разрешаю использовать информацию о заболевании, фотографии зубов и полости рта без указания имени и фамилии в научных и учебных целях, для публикации в научной литературе, а также предоставлять сведенья об объеме и стоимости оказанных мне услуг Страховщику.</w:t>
      </w:r>
    </w:p>
    <w:p w14:paraId="5E220262"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Мною заданы интересующие меня вопросы о сути и условиях лечения и получены исчерпывающие ответы и разъяснение на них. Я понял значение всех слов и медицинских терминов, имеющихся в настоящем документе.  Я знаю, что имею право отказаться от предложенного лечения на любом этапе его осуществления. </w:t>
      </w:r>
    </w:p>
    <w:p w14:paraId="59C24443" w14:textId="77777777" w:rsidR="007E3B74" w:rsidRPr="007E3B74" w:rsidRDefault="007E3B74" w:rsidP="007E3B74">
      <w:pPr>
        <w:autoSpaceDE w:val="0"/>
        <w:autoSpaceDN w:val="0"/>
        <w:adjustRightInd w:val="0"/>
        <w:ind w:firstLine="720"/>
        <w:jc w:val="both"/>
        <w:rPr>
          <w:sz w:val="20"/>
          <w:szCs w:val="20"/>
        </w:rPr>
      </w:pPr>
      <w:r w:rsidRPr="007E3B74">
        <w:rPr>
          <w:sz w:val="20"/>
          <w:szCs w:val="20"/>
        </w:rPr>
        <w:t xml:space="preserve">Я подтверждаю, что текст информированного согласия мной прочитан, понят смысл и понятно назначение данного документа. Я имел/а/ возможность обсудить с врачом все интересующие и непонятные мне вопросы. </w:t>
      </w:r>
    </w:p>
    <w:p w14:paraId="0CC1B64E" w14:textId="77777777" w:rsidR="007E3B74" w:rsidRPr="007E3B74" w:rsidRDefault="007E3B74" w:rsidP="007E3B74">
      <w:pPr>
        <w:autoSpaceDE w:val="0"/>
        <w:autoSpaceDN w:val="0"/>
        <w:adjustRightInd w:val="0"/>
        <w:ind w:firstLine="708"/>
        <w:jc w:val="both"/>
        <w:rPr>
          <w:sz w:val="20"/>
          <w:szCs w:val="20"/>
        </w:rPr>
      </w:pPr>
      <w:r w:rsidRPr="007E3B74">
        <w:rPr>
          <w:sz w:val="20"/>
          <w:szCs w:val="20"/>
        </w:rPr>
        <w:t>Сроки лечения: лечение кариеса – 1-2 посещения; лечение пульпита - от 1 до 3 посещений; лечение периодонтита - от 3 до 5 посещений.</w:t>
      </w:r>
    </w:p>
    <w:p w14:paraId="7E7B7A64" w14:textId="77777777" w:rsidR="007E3B74" w:rsidRPr="007E3B74" w:rsidRDefault="007E3B74" w:rsidP="007E3B74">
      <w:pPr>
        <w:autoSpaceDE w:val="0"/>
        <w:autoSpaceDN w:val="0"/>
        <w:adjustRightInd w:val="0"/>
        <w:ind w:firstLine="708"/>
        <w:jc w:val="both"/>
        <w:rPr>
          <w:sz w:val="20"/>
          <w:szCs w:val="20"/>
        </w:rPr>
      </w:pPr>
      <w:r w:rsidRPr="007E3B74">
        <w:rPr>
          <w:sz w:val="20"/>
          <w:szCs w:val="20"/>
        </w:rPr>
        <w:t>Я внимательно ознакомился (</w:t>
      </w:r>
      <w:proofErr w:type="spellStart"/>
      <w:r w:rsidRPr="007E3B74">
        <w:rPr>
          <w:sz w:val="20"/>
          <w:szCs w:val="20"/>
        </w:rPr>
        <w:t>лась</w:t>
      </w:r>
      <w:proofErr w:type="spellEnd"/>
      <w:r w:rsidRPr="007E3B74">
        <w:rPr>
          <w:sz w:val="20"/>
          <w:szCs w:val="20"/>
        </w:rPr>
        <w:t>) с данным документом, являющимся неотъемлемой частью медицинской карты пациента, договора на оказание платных стоматологических услуг и понимаю, что его подписание влечет для меня правовые последствия.</w:t>
      </w:r>
    </w:p>
    <w:p w14:paraId="62134709" w14:textId="77777777" w:rsidR="007E3B74" w:rsidRPr="007E3B74" w:rsidRDefault="007E3B74" w:rsidP="007E3B74">
      <w:pPr>
        <w:ind w:firstLine="708"/>
        <w:jc w:val="both"/>
        <w:rPr>
          <w:b/>
          <w:iCs/>
          <w:sz w:val="20"/>
          <w:szCs w:val="20"/>
          <w:lang w:eastAsia="zh-CN"/>
        </w:rPr>
      </w:pPr>
      <w:r w:rsidRPr="007E3B74">
        <w:rPr>
          <w:b/>
          <w:iCs/>
          <w:sz w:val="20"/>
          <w:szCs w:val="20"/>
          <w:lang w:eastAsia="zh-CN"/>
        </w:rPr>
        <w:t>Я подтверждаю свое согласие на каждый вид медицинского вмешательства для оказания мне медицинских услуг на предложенных мне условиях, о чем расписываюсь в настоящем информированном добровольном согласии на медицинское вмешательство.</w:t>
      </w:r>
    </w:p>
    <w:p w14:paraId="18991617" w14:textId="77777777" w:rsidR="007E3B74" w:rsidRPr="007E3B74" w:rsidRDefault="007E3B74" w:rsidP="007E3B74">
      <w:pPr>
        <w:jc w:val="both"/>
        <w:rPr>
          <w:sz w:val="20"/>
          <w:szCs w:val="20"/>
        </w:rPr>
      </w:pPr>
    </w:p>
    <w:p w14:paraId="43F12076" w14:textId="77777777" w:rsidR="007E3B74" w:rsidRPr="007E3B74" w:rsidRDefault="007E3B74" w:rsidP="007E3B74">
      <w:pPr>
        <w:jc w:val="both"/>
        <w:rPr>
          <w:sz w:val="20"/>
          <w:szCs w:val="20"/>
        </w:rPr>
      </w:pPr>
    </w:p>
    <w:p w14:paraId="147719E0" w14:textId="288451EF" w:rsidR="007E3B74" w:rsidRPr="007E3B74" w:rsidRDefault="007E3B74" w:rsidP="007E3B74">
      <w:pPr>
        <w:jc w:val="both"/>
        <w:rPr>
          <w:kern w:val="2"/>
          <w:sz w:val="20"/>
          <w:szCs w:val="20"/>
        </w:rPr>
      </w:pPr>
      <w:r w:rsidRPr="007E3B74">
        <w:rPr>
          <w:sz w:val="20"/>
          <w:szCs w:val="20"/>
        </w:rPr>
        <w:t xml:space="preserve">Пациент: _____________________     / </w:t>
      </w:r>
      <w:r w:rsidR="00C941FD">
        <w:rPr>
          <w:sz w:val="20"/>
          <w:szCs w:val="20"/>
        </w:rPr>
        <w:t>Фамилия ИО</w:t>
      </w:r>
    </w:p>
    <w:p w14:paraId="38285308" w14:textId="77777777" w:rsidR="007E3B74" w:rsidRPr="007E3B74" w:rsidRDefault="007E3B74" w:rsidP="007E3B74">
      <w:pPr>
        <w:ind w:left="708"/>
        <w:jc w:val="both"/>
        <w:rPr>
          <w:rFonts w:eastAsia="Courier New"/>
          <w:b/>
          <w:bCs/>
          <w:sz w:val="20"/>
          <w:szCs w:val="20"/>
          <w:vertAlign w:val="superscript"/>
        </w:rPr>
      </w:pPr>
      <w:r w:rsidRPr="007E3B74">
        <w:rPr>
          <w:rFonts w:eastAsia="Courier New"/>
          <w:b/>
          <w:bCs/>
          <w:sz w:val="20"/>
          <w:szCs w:val="20"/>
          <w:vertAlign w:val="superscript"/>
        </w:rPr>
        <w:t xml:space="preserve">                  Подпись   </w:t>
      </w:r>
    </w:p>
    <w:p w14:paraId="6FD5E8FB" w14:textId="77777777" w:rsidR="007E3B74" w:rsidRPr="007E3B74" w:rsidRDefault="007E3B74">
      <w:pPr>
        <w:rPr>
          <w:sz w:val="20"/>
          <w:szCs w:val="20"/>
        </w:rPr>
      </w:pPr>
    </w:p>
    <w:sectPr w:rsidR="007E3B74" w:rsidRPr="007E3B74" w:rsidSect="007E3B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74"/>
    <w:rsid w:val="007E3B74"/>
    <w:rsid w:val="00C941FD"/>
    <w:rsid w:val="00E5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E4FF"/>
  <w15:chartTrackingRefBased/>
  <w15:docId w15:val="{4B4E589D-3375-4EF7-9A5E-815F7E32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B7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2465</Words>
  <Characters>14052</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dc:creator>
  <cp:keywords/>
  <dc:description/>
  <cp:lastModifiedBy>Вад</cp:lastModifiedBy>
  <cp:revision>2</cp:revision>
  <dcterms:created xsi:type="dcterms:W3CDTF">2026-01-15T08:02:00Z</dcterms:created>
  <dcterms:modified xsi:type="dcterms:W3CDTF">2026-01-16T04:27:00Z</dcterms:modified>
</cp:coreProperties>
</file>